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672B9" w14:textId="77777777" w:rsidR="009D5065" w:rsidRDefault="009D5065">
      <w:pPr>
        <w:rPr>
          <w:b/>
          <w:bCs/>
          <w:sz w:val="32"/>
          <w:szCs w:val="32"/>
          <w:u w:val="single"/>
        </w:rPr>
      </w:pPr>
    </w:p>
    <w:p w14:paraId="3BB56345" w14:textId="77777777" w:rsidR="003114AA" w:rsidRPr="003114AA" w:rsidRDefault="003114AA">
      <w:pPr>
        <w:rPr>
          <w:rFonts w:cstheme="minorHAnsi"/>
          <w:b/>
          <w:bCs/>
        </w:rPr>
      </w:pPr>
      <w:r w:rsidRPr="003114AA">
        <w:rPr>
          <w:rFonts w:cstheme="minorHAnsi"/>
          <w:b/>
          <w:bCs/>
        </w:rPr>
        <w:t>Anexo I Indemnizaciones al Personal Oficial de la Competición</w:t>
      </w:r>
    </w:p>
    <w:p w14:paraId="16FFC0F0" w14:textId="5B1E7D2F" w:rsidR="009D5065" w:rsidRPr="003114AA" w:rsidRDefault="009D5065">
      <w:pPr>
        <w:rPr>
          <w:rFonts w:cstheme="minorHAnsi"/>
          <w:b/>
          <w:bCs/>
        </w:rPr>
      </w:pPr>
      <w:r w:rsidRPr="003114AA">
        <w:rPr>
          <w:rFonts w:cstheme="minorHAnsi"/>
          <w:b/>
          <w:bCs/>
        </w:rPr>
        <w:t>Donde dice:</w:t>
      </w:r>
    </w:p>
    <w:p w14:paraId="3EEDC39E" w14:textId="77777777" w:rsidR="009D5065" w:rsidRPr="009D5065" w:rsidRDefault="009D5065">
      <w:pPr>
        <w:rPr>
          <w:rFonts w:cstheme="minorHAnsi"/>
        </w:rPr>
      </w:pPr>
      <w:r w:rsidRPr="009D5065">
        <w:rPr>
          <w:rFonts w:cstheme="minorHAnsi"/>
        </w:rPr>
        <w:t>▪ Los Diseñadores de Recorridos-</w:t>
      </w:r>
      <w:proofErr w:type="gramStart"/>
      <w:r w:rsidRPr="009D5065">
        <w:rPr>
          <w:rFonts w:cstheme="minorHAnsi"/>
        </w:rPr>
        <w:t>Jefes</w:t>
      </w:r>
      <w:proofErr w:type="gramEnd"/>
      <w:r w:rsidRPr="009D5065">
        <w:rPr>
          <w:rFonts w:cstheme="minorHAnsi"/>
        </w:rPr>
        <w:t xml:space="preserve"> de Pista, </w:t>
      </w:r>
      <w:proofErr w:type="gramStart"/>
      <w:r w:rsidRPr="009D5065">
        <w:rPr>
          <w:rFonts w:cstheme="minorHAnsi"/>
        </w:rPr>
        <w:t>Delegados</w:t>
      </w:r>
      <w:proofErr w:type="gramEnd"/>
      <w:r w:rsidRPr="009D5065">
        <w:rPr>
          <w:rFonts w:cstheme="minorHAnsi"/>
        </w:rPr>
        <w:t xml:space="preserve"> y Jueces percibirán una cantidad equivalente a la indemnización de un día, correspondiente al de su llegada, con independencia de la distancia de su desplazamiento, siempre que en el mismo ya </w:t>
      </w:r>
      <w:proofErr w:type="gramStart"/>
      <w:r w:rsidRPr="009D5065">
        <w:rPr>
          <w:rFonts w:cstheme="minorHAnsi"/>
        </w:rPr>
        <w:t>desarrolle</w:t>
      </w:r>
      <w:proofErr w:type="gramEnd"/>
      <w:r w:rsidRPr="009D5065">
        <w:rPr>
          <w:rFonts w:cstheme="minorHAnsi"/>
        </w:rPr>
        <w:t xml:space="preserve"> cualquier tipo de actividad relacionada con su cargo. </w:t>
      </w:r>
    </w:p>
    <w:p w14:paraId="5818E556" w14:textId="3CB48A29" w:rsidR="009D5065" w:rsidRPr="009D5065" w:rsidRDefault="009D5065">
      <w:pPr>
        <w:rPr>
          <w:rFonts w:cstheme="minorHAnsi"/>
        </w:rPr>
      </w:pPr>
      <w:r w:rsidRPr="009D5065">
        <w:rPr>
          <w:rFonts w:cstheme="minorHAnsi"/>
        </w:rPr>
        <w:t>▪ La dieta de los Diseñadores de Recorridos-</w:t>
      </w:r>
      <w:proofErr w:type="gramStart"/>
      <w:r w:rsidRPr="009D5065">
        <w:rPr>
          <w:rFonts w:cstheme="minorHAnsi"/>
        </w:rPr>
        <w:t>Jefes</w:t>
      </w:r>
      <w:proofErr w:type="gramEnd"/>
      <w:r w:rsidRPr="009D5065">
        <w:rPr>
          <w:rFonts w:cstheme="minorHAnsi"/>
        </w:rPr>
        <w:t xml:space="preserve"> de Pista se incrementará en un 20% por cada una de las pruebas que se construyan de más y en las que se pague matrícula.</w:t>
      </w:r>
    </w:p>
    <w:p w14:paraId="2926E358" w14:textId="77777777" w:rsidR="009D5065" w:rsidRPr="009D5065" w:rsidRDefault="009D5065">
      <w:pPr>
        <w:rPr>
          <w:rFonts w:cstheme="minorHAnsi"/>
        </w:rPr>
      </w:pPr>
    </w:p>
    <w:p w14:paraId="334A148B" w14:textId="3D33087C" w:rsidR="009D5065" w:rsidRPr="003114AA" w:rsidRDefault="009D5065">
      <w:pPr>
        <w:rPr>
          <w:rFonts w:cstheme="minorHAnsi"/>
          <w:b/>
          <w:bCs/>
        </w:rPr>
      </w:pPr>
      <w:r w:rsidRPr="003114AA">
        <w:rPr>
          <w:rFonts w:cstheme="minorHAnsi"/>
          <w:b/>
          <w:bCs/>
        </w:rPr>
        <w:t>Debe decir:</w:t>
      </w:r>
    </w:p>
    <w:p w14:paraId="2CC77819" w14:textId="05070C13" w:rsidR="009D5065" w:rsidRPr="009D5065" w:rsidRDefault="009D5065">
      <w:pPr>
        <w:rPr>
          <w:rFonts w:cstheme="minorHAnsi"/>
        </w:rPr>
      </w:pPr>
      <w:r w:rsidRPr="009D5065">
        <w:rPr>
          <w:rFonts w:cstheme="minorHAnsi"/>
        </w:rPr>
        <w:t>▪ Los Diseñadores de Recorridos-</w:t>
      </w:r>
      <w:proofErr w:type="gramStart"/>
      <w:r w:rsidRPr="009D5065">
        <w:rPr>
          <w:rFonts w:cstheme="minorHAnsi"/>
        </w:rPr>
        <w:t>Jefes</w:t>
      </w:r>
      <w:proofErr w:type="gramEnd"/>
      <w:r w:rsidRPr="009D5065">
        <w:rPr>
          <w:rFonts w:cstheme="minorHAnsi"/>
        </w:rPr>
        <w:t xml:space="preserve"> de Pista </w:t>
      </w:r>
      <w:r w:rsidRPr="009D5065">
        <w:rPr>
          <w:rFonts w:cstheme="minorHAnsi"/>
          <w:color w:val="FF0000"/>
        </w:rPr>
        <w:t>y sus adjuntos</w:t>
      </w:r>
      <w:r w:rsidRPr="009D5065">
        <w:rPr>
          <w:rFonts w:cstheme="minorHAnsi"/>
        </w:rPr>
        <w:t xml:space="preserve">, </w:t>
      </w:r>
      <w:proofErr w:type="gramStart"/>
      <w:r w:rsidRPr="009D5065">
        <w:rPr>
          <w:rFonts w:cstheme="minorHAnsi"/>
        </w:rPr>
        <w:t>Delegados</w:t>
      </w:r>
      <w:proofErr w:type="gramEnd"/>
      <w:r w:rsidRPr="009D5065">
        <w:rPr>
          <w:rFonts w:cstheme="minorHAnsi"/>
        </w:rPr>
        <w:t xml:space="preserve"> y Jueces percibirán una cantidad equivalente a la indemnización de un día, correspondiente al de su llegada, con independencia de la distancia de su desplazamiento, siempre que en el mismo </w:t>
      </w:r>
      <w:r w:rsidR="001C48E1">
        <w:rPr>
          <w:rFonts w:cstheme="minorHAnsi"/>
        </w:rPr>
        <w:t>se</w:t>
      </w:r>
      <w:r w:rsidRPr="009D5065">
        <w:rPr>
          <w:rFonts w:cstheme="minorHAnsi"/>
        </w:rPr>
        <w:t xml:space="preserve"> desarrolle cualquier tipo de actividad relacionada con su cargo.</w:t>
      </w:r>
    </w:p>
    <w:p w14:paraId="4FDBEBAC" w14:textId="1E4D4528" w:rsidR="009D5065" w:rsidRPr="009D5065" w:rsidRDefault="009D5065">
      <w:pPr>
        <w:rPr>
          <w:rFonts w:cstheme="minorHAnsi"/>
        </w:rPr>
      </w:pPr>
      <w:r w:rsidRPr="009D5065">
        <w:rPr>
          <w:rFonts w:cstheme="minorHAnsi"/>
        </w:rPr>
        <w:t>▪ La dieta de los Diseñadores de Recorridos-</w:t>
      </w:r>
      <w:proofErr w:type="gramStart"/>
      <w:r w:rsidRPr="009D5065">
        <w:rPr>
          <w:rFonts w:cstheme="minorHAnsi"/>
        </w:rPr>
        <w:t>Jefes</w:t>
      </w:r>
      <w:proofErr w:type="gramEnd"/>
      <w:r w:rsidRPr="009D5065">
        <w:rPr>
          <w:rFonts w:cstheme="minorHAnsi"/>
        </w:rPr>
        <w:t xml:space="preserve"> de Pista </w:t>
      </w:r>
      <w:r w:rsidRPr="009D5065">
        <w:rPr>
          <w:rFonts w:cstheme="minorHAnsi"/>
          <w:color w:val="FF0000"/>
        </w:rPr>
        <w:t xml:space="preserve">y sus adjuntos </w:t>
      </w:r>
      <w:r w:rsidRPr="009D5065">
        <w:rPr>
          <w:rFonts w:cstheme="minorHAnsi"/>
        </w:rPr>
        <w:t>se incrementará en un 20% por cada una de las pruebas que se construyan de más</w:t>
      </w:r>
      <w:r>
        <w:rPr>
          <w:rFonts w:cstheme="minorHAnsi"/>
        </w:rPr>
        <w:t xml:space="preserve"> </w:t>
      </w:r>
      <w:r w:rsidRPr="009D5065">
        <w:rPr>
          <w:rFonts w:cstheme="minorHAnsi"/>
          <w:color w:val="FF0000"/>
        </w:rPr>
        <w:t>de cinco (Art 260</w:t>
      </w:r>
      <w:r>
        <w:rPr>
          <w:rFonts w:cstheme="minorHAnsi"/>
          <w:color w:val="FF0000"/>
        </w:rPr>
        <w:t xml:space="preserve"> del Reglamento de Saltos</w:t>
      </w:r>
      <w:r w:rsidRPr="009D5065">
        <w:rPr>
          <w:rFonts w:cstheme="minorHAnsi"/>
          <w:color w:val="FF0000"/>
        </w:rPr>
        <w:t xml:space="preserve">) </w:t>
      </w:r>
      <w:r w:rsidRPr="009D5065">
        <w:rPr>
          <w:rFonts w:cstheme="minorHAnsi"/>
        </w:rPr>
        <w:t>en las que se pague matrícula.</w:t>
      </w:r>
    </w:p>
    <w:p w14:paraId="31083FC7" w14:textId="77777777" w:rsidR="009D5065" w:rsidRPr="009D5065" w:rsidRDefault="009D5065">
      <w:pPr>
        <w:rPr>
          <w:rFonts w:cstheme="minorHAnsi"/>
        </w:rPr>
      </w:pPr>
    </w:p>
    <w:sectPr w:rsidR="009D5065" w:rsidRPr="009D50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065"/>
    <w:rsid w:val="001C48E1"/>
    <w:rsid w:val="003114AA"/>
    <w:rsid w:val="004C36F4"/>
    <w:rsid w:val="00523B90"/>
    <w:rsid w:val="00880600"/>
    <w:rsid w:val="00962F4E"/>
    <w:rsid w:val="009D1975"/>
    <w:rsid w:val="009D5065"/>
    <w:rsid w:val="00D47171"/>
    <w:rsid w:val="00DA4D36"/>
    <w:rsid w:val="00E1557D"/>
    <w:rsid w:val="00EB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85F60"/>
  <w15:chartTrackingRefBased/>
  <w15:docId w15:val="{D2BD7B52-582F-4F8E-9BC9-1A8DBF29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82B3F9978C2441B0AD130B846E5D70" ma:contentTypeVersion="15" ma:contentTypeDescription="Crear nuevo documento." ma:contentTypeScope="" ma:versionID="62cbaba499d0201b5095da8db82287b6">
  <xsd:schema xmlns:xsd="http://www.w3.org/2001/XMLSchema" xmlns:xs="http://www.w3.org/2001/XMLSchema" xmlns:p="http://schemas.microsoft.com/office/2006/metadata/properties" xmlns:ns2="31b0eccd-e232-414f-883f-a805b69dbc7b" xmlns:ns3="1ca53987-98ba-43c0-9bd6-b02762d3dced" targetNamespace="http://schemas.microsoft.com/office/2006/metadata/properties" ma:root="true" ma:fieldsID="1984b002ae3e159181313a309caa9531" ns2:_="" ns3:_="">
    <xsd:import namespace="31b0eccd-e232-414f-883f-a805b69dbc7b"/>
    <xsd:import namespace="1ca53987-98ba-43c0-9bd6-b02762d3d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0eccd-e232-414f-883f-a805b69db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78c0795f-9d64-4580-9d05-b0d7dc5141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53987-98ba-43c0-9bd6-b02762d3dce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ac6d77b-bbf8-499c-9e21-ad4bcee197a8}" ma:internalName="TaxCatchAll" ma:showField="CatchAllData" ma:web="1ca53987-98ba-43c0-9bd6-b02762d3dc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b0eccd-e232-414f-883f-a805b69dbc7b">
      <Terms xmlns="http://schemas.microsoft.com/office/infopath/2007/PartnerControls"/>
    </lcf76f155ced4ddcb4097134ff3c332f>
    <TaxCatchAll xmlns="1ca53987-98ba-43c0-9bd6-b02762d3dced" xsi:nil="true"/>
  </documentManagement>
</p:properties>
</file>

<file path=customXml/itemProps1.xml><?xml version="1.0" encoding="utf-8"?>
<ds:datastoreItem xmlns:ds="http://schemas.openxmlformats.org/officeDocument/2006/customXml" ds:itemID="{EEC81088-245C-4AB9-9C30-9FCA8EC385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ED80AB-37EF-43ED-9068-E7EB87AE8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0eccd-e232-414f-883f-a805b69dbc7b"/>
    <ds:schemaRef ds:uri="1ca53987-98ba-43c0-9bd6-b02762d3d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D29381-1E54-41E3-BA9B-9B67910B77C3}">
  <ds:schemaRefs>
    <ds:schemaRef ds:uri="http://schemas.microsoft.com/office/2006/metadata/properties"/>
    <ds:schemaRef ds:uri="http://schemas.microsoft.com/office/infopath/2007/PartnerControls"/>
    <ds:schemaRef ds:uri="31b0eccd-e232-414f-883f-a805b69dbc7b"/>
    <ds:schemaRef ds:uri="1ca53987-98ba-43c0-9bd6-b02762d3dc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trenor paz</dc:creator>
  <cp:keywords/>
  <dc:description/>
  <cp:lastModifiedBy>Venancio García Ovies</cp:lastModifiedBy>
  <cp:revision>5</cp:revision>
  <dcterms:created xsi:type="dcterms:W3CDTF">2025-06-06T15:10:00Z</dcterms:created>
  <dcterms:modified xsi:type="dcterms:W3CDTF">2025-07-07T15:35:00Z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0x0101000B82B3F9978C2441B0AD130B846E5D70</vt:lpwstr>
  </property>
  <property fmtid="{D5CDD505-2E9C-101B-9397-08002B2CF9AE}" pid="3" name="MediaServiceImageTags">
    <vt:lpwstr/>
  </property>
</Properties>
</file>